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2CC04A10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85B96">
        <w:rPr>
          <w:b/>
          <w:i/>
          <w:sz w:val="28"/>
          <w:szCs w:val="28"/>
          <w:u w:val="single"/>
        </w:rPr>
        <w:t>учебная практика</w:t>
      </w:r>
      <w:r w:rsidR="00D85B96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D53869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4869CC">
        <w:rPr>
          <w:i/>
          <w:sz w:val="28"/>
          <w:szCs w:val="28"/>
        </w:rPr>
        <w:t xml:space="preserve">– </w:t>
      </w:r>
      <w:r w:rsidR="00D85B96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</w:t>
      </w:r>
      <w:r w:rsidR="00D85B96">
        <w:rPr>
          <w:i/>
          <w:sz w:val="28"/>
          <w:szCs w:val="28"/>
        </w:rPr>
        <w:t>06</w:t>
      </w:r>
      <w:r w:rsidR="00D762A1">
        <w:rPr>
          <w:i/>
          <w:sz w:val="28"/>
          <w:szCs w:val="28"/>
        </w:rPr>
        <w:t>.202</w:t>
      </w:r>
      <w:r w:rsidR="00D85B96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C5A67C1" w14:textId="5BD5709E" w:rsidR="00906F2B" w:rsidRDefault="0094129F" w:rsidP="00251CC8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482276">
        <w:rPr>
          <w:b/>
          <w:sz w:val="28"/>
          <w:szCs w:val="28"/>
        </w:rPr>
        <w:t xml:space="preserve">Специальные налоговые </w:t>
      </w:r>
      <w:proofErr w:type="gramStart"/>
      <w:r w:rsidR="00482276">
        <w:rPr>
          <w:b/>
          <w:sz w:val="28"/>
          <w:szCs w:val="28"/>
        </w:rPr>
        <w:t>режиме</w:t>
      </w:r>
      <w:proofErr w:type="gramEnd"/>
    </w:p>
    <w:p w14:paraId="5A353D95" w14:textId="77777777" w:rsidR="00251CC8" w:rsidRDefault="00251CC8" w:rsidP="00906F2B">
      <w:pPr>
        <w:pStyle w:val="a5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8FFFDA" w14:textId="24B12C1B" w:rsidR="00D85B96" w:rsidRDefault="00D85B96" w:rsidP="00D85B96">
      <w:pPr>
        <w:pStyle w:val="3"/>
        <w:ind w:firstLine="709"/>
        <w:rPr>
          <w:color w:val="000000"/>
          <w:spacing w:val="4"/>
        </w:rPr>
      </w:pPr>
      <w:r>
        <w:rPr>
          <w:b w:val="0"/>
          <w:color w:val="000000"/>
          <w:spacing w:val="4"/>
          <w:sz w:val="28"/>
          <w:szCs w:val="28"/>
        </w:rPr>
        <w:t>Цель:</w:t>
      </w:r>
      <w:r>
        <w:rPr>
          <w:b w:val="0"/>
          <w:color w:val="000000"/>
          <w:spacing w:val="4"/>
        </w:rPr>
        <w:t xml:space="preserve"> </w:t>
      </w:r>
      <w:r>
        <w:rPr>
          <w:b w:val="0"/>
          <w:color w:val="000000"/>
          <w:spacing w:val="4"/>
          <w:sz w:val="28"/>
          <w:szCs w:val="28"/>
        </w:rPr>
        <w:t xml:space="preserve">Научить работать со статьями Налогового кодекса по </w:t>
      </w:r>
      <w:r>
        <w:rPr>
          <w:rFonts w:eastAsia="Times New Roman"/>
          <w:b w:val="0"/>
        </w:rPr>
        <w:t>специальными  налоговыми режимами,</w:t>
      </w:r>
      <w:proofErr w:type="gramStart"/>
      <w:r>
        <w:rPr>
          <w:rFonts w:eastAsia="Times New Roman"/>
          <w:b w:val="0"/>
        </w:rPr>
        <w:t xml:space="preserve"> </w:t>
      </w:r>
      <w:r>
        <w:rPr>
          <w:color w:val="000000"/>
          <w:spacing w:val="4"/>
          <w:sz w:val="28"/>
          <w:szCs w:val="28"/>
        </w:rPr>
        <w:t>,</w:t>
      </w:r>
      <w:proofErr w:type="gramEnd"/>
      <w:r>
        <w:rPr>
          <w:color w:val="000000"/>
          <w:spacing w:val="4"/>
          <w:sz w:val="28"/>
          <w:szCs w:val="28"/>
        </w:rPr>
        <w:t xml:space="preserve"> </w:t>
      </w:r>
      <w:r>
        <w:rPr>
          <w:b w:val="0"/>
          <w:color w:val="000000"/>
          <w:spacing w:val="4"/>
          <w:sz w:val="28"/>
          <w:szCs w:val="28"/>
        </w:rPr>
        <w:t xml:space="preserve">правильно исчислять налогооблагаемую базу, </w:t>
      </w:r>
      <w:r>
        <w:rPr>
          <w:b w:val="0"/>
          <w:color w:val="000000"/>
          <w:spacing w:val="4"/>
          <w:sz w:val="28"/>
          <w:szCs w:val="28"/>
        </w:rPr>
        <w:t>заполнять декларации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45A7FA7" w14:textId="57F5BF82" w:rsidR="008D2CCC" w:rsidRDefault="0094129F" w:rsidP="008D2CCC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251CC8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7CE5E35D" w14:textId="77777777" w:rsidR="00251CC8" w:rsidRPr="00887965" w:rsidRDefault="00251CC8" w:rsidP="008D2CCC">
      <w:pPr>
        <w:rPr>
          <w:sz w:val="32"/>
        </w:rPr>
      </w:pPr>
    </w:p>
    <w:p w14:paraId="4D1FD354" w14:textId="32C4D635" w:rsidR="0094129F" w:rsidRPr="0094129F" w:rsidRDefault="0094129F" w:rsidP="008D2CCC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815" w:type="dxa"/>
        <w:tblLayout w:type="fixed"/>
        <w:tblLook w:val="04A0" w:firstRow="1" w:lastRow="0" w:firstColumn="1" w:lastColumn="0" w:noHBand="0" w:noVBand="1"/>
      </w:tblPr>
      <w:tblGrid>
        <w:gridCol w:w="2802"/>
        <w:gridCol w:w="1417"/>
        <w:gridCol w:w="3328"/>
        <w:gridCol w:w="2268"/>
      </w:tblGrid>
      <w:tr w:rsidR="0094129F" w:rsidRPr="0094129F" w14:paraId="32A216DF" w14:textId="77777777" w:rsidTr="00D85B96">
        <w:tc>
          <w:tcPr>
            <w:tcW w:w="2802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268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D85B96" w:rsidRPr="0094129F" w14:paraId="63022104" w14:textId="77777777" w:rsidTr="00D85B96">
        <w:tc>
          <w:tcPr>
            <w:tcW w:w="2802" w:type="dxa"/>
          </w:tcPr>
          <w:p w14:paraId="5D011CB0" w14:textId="77777777" w:rsidR="00D85B96" w:rsidRPr="00D85B96" w:rsidRDefault="00D85B96" w:rsidP="00D85B96">
            <w:pPr>
              <w:shd w:val="clear" w:color="auto" w:fill="FFFFFF"/>
              <w:ind w:right="5" w:firstLine="709"/>
              <w:jc w:val="both"/>
              <w:rPr>
                <w:color w:val="000000"/>
                <w:spacing w:val="4"/>
                <w:szCs w:val="28"/>
              </w:rPr>
            </w:pPr>
            <w:bookmarkStart w:id="0" w:name="_GoBack" w:colFirst="1" w:colLast="3"/>
            <w:r w:rsidRPr="00D85B96">
              <w:rPr>
                <w:color w:val="000000"/>
                <w:spacing w:val="4"/>
                <w:szCs w:val="28"/>
              </w:rPr>
              <w:t>1</w:t>
            </w:r>
            <w:proofErr w:type="gramStart"/>
            <w:r w:rsidRPr="00D85B96">
              <w:rPr>
                <w:color w:val="000000"/>
                <w:spacing w:val="4"/>
                <w:szCs w:val="28"/>
              </w:rPr>
              <w:t xml:space="preserve"> С</w:t>
            </w:r>
            <w:proofErr w:type="gramEnd"/>
            <w:r w:rsidRPr="00D85B96">
              <w:rPr>
                <w:color w:val="000000"/>
                <w:spacing w:val="4"/>
                <w:szCs w:val="28"/>
              </w:rPr>
              <w:t xml:space="preserve">оставить схему </w:t>
            </w:r>
            <w:r w:rsidRPr="00D85B96">
              <w:rPr>
                <w:szCs w:val="28"/>
              </w:rPr>
              <w:t>Виды специальных налоговых режимов</w:t>
            </w:r>
          </w:p>
          <w:p w14:paraId="0EB67CDC" w14:textId="0574C2A2" w:rsidR="00D85B96" w:rsidRPr="00D85B96" w:rsidRDefault="00D85B96" w:rsidP="00D85B96">
            <w:pPr>
              <w:shd w:val="clear" w:color="auto" w:fill="FFFFFF"/>
              <w:ind w:right="5" w:hanging="10"/>
              <w:jc w:val="both"/>
              <w:rPr>
                <w:color w:val="000000"/>
                <w:spacing w:val="4"/>
                <w:szCs w:val="28"/>
              </w:rPr>
            </w:pPr>
            <w:r w:rsidRPr="00D85B96">
              <w:rPr>
                <w:color w:val="000000"/>
                <w:spacing w:val="4"/>
                <w:szCs w:val="28"/>
              </w:rPr>
              <w:t xml:space="preserve">         2</w:t>
            </w:r>
            <w:proofErr w:type="gramStart"/>
            <w:r w:rsidRPr="00D85B96">
              <w:rPr>
                <w:color w:val="000000"/>
                <w:spacing w:val="4"/>
                <w:szCs w:val="28"/>
              </w:rPr>
              <w:t xml:space="preserve"> П</w:t>
            </w:r>
            <w:proofErr w:type="gramEnd"/>
            <w:r w:rsidRPr="00D85B96">
              <w:rPr>
                <w:color w:val="000000"/>
                <w:spacing w:val="4"/>
                <w:szCs w:val="28"/>
              </w:rPr>
              <w:t>овторить основные положения по СНР, используя НК РК (2021</w:t>
            </w:r>
            <w:r w:rsidRPr="00D85B96">
              <w:rPr>
                <w:color w:val="000000"/>
                <w:spacing w:val="4"/>
                <w:szCs w:val="28"/>
              </w:rPr>
              <w:t>г) и заполнить таблицы 5.1 и 5.2</w:t>
            </w:r>
          </w:p>
          <w:p w14:paraId="69AAFC0B" w14:textId="77777777" w:rsidR="00D85B96" w:rsidRPr="00D85B96" w:rsidRDefault="00D85B96" w:rsidP="00D85B96">
            <w:pPr>
              <w:shd w:val="clear" w:color="auto" w:fill="FFFFFF"/>
              <w:ind w:right="5" w:hanging="10"/>
              <w:jc w:val="both"/>
              <w:rPr>
                <w:color w:val="000000"/>
                <w:spacing w:val="4"/>
                <w:szCs w:val="28"/>
              </w:rPr>
            </w:pPr>
          </w:p>
          <w:p w14:paraId="0F543BD0" w14:textId="5E1DD05C" w:rsidR="00D85B96" w:rsidRPr="0094129F" w:rsidRDefault="00D85B96" w:rsidP="00D85B96">
            <w:r w:rsidRPr="00D85B96">
              <w:rPr>
                <w:szCs w:val="28"/>
              </w:rPr>
              <w:t>3</w:t>
            </w:r>
            <w:proofErr w:type="gramStart"/>
            <w:r w:rsidRPr="00D85B96">
              <w:rPr>
                <w:szCs w:val="28"/>
              </w:rPr>
              <w:t xml:space="preserve"> С</w:t>
            </w:r>
            <w:proofErr w:type="gramEnd"/>
            <w:r w:rsidRPr="00D85B96">
              <w:rPr>
                <w:szCs w:val="28"/>
              </w:rPr>
              <w:t xml:space="preserve">оздать ИП (несколько, по разным видам деятельности), составить производственные ситуации по расчету налогов по СНР.  Оформить Декларацию форма 910.00;  911.00;  912.00;  920.00. </w:t>
            </w:r>
            <w:r w:rsidRPr="00D85B96">
              <w:rPr>
                <w:szCs w:val="28"/>
              </w:rPr>
              <w:lastRenderedPageBreak/>
              <w:t>(используйте представленную презентацию)</w:t>
            </w:r>
          </w:p>
        </w:tc>
        <w:tc>
          <w:tcPr>
            <w:tcW w:w="1417" w:type="dxa"/>
          </w:tcPr>
          <w:p w14:paraId="33838200" w14:textId="77777777" w:rsidR="00D85B96" w:rsidRDefault="00D85B96" w:rsidP="008169DF">
            <w:r>
              <w:lastRenderedPageBreak/>
              <w:t>Материалы  на платформе</w:t>
            </w:r>
          </w:p>
          <w:p w14:paraId="571F0B99" w14:textId="77777777" w:rsidR="00D85B96" w:rsidRDefault="00D85B96" w:rsidP="008169DF"/>
          <w:p w14:paraId="2D874306" w14:textId="54237872" w:rsidR="00D85B96" w:rsidRPr="0094129F" w:rsidRDefault="00D85B96" w:rsidP="009660E2"/>
        </w:tc>
        <w:tc>
          <w:tcPr>
            <w:tcW w:w="3328" w:type="dxa"/>
          </w:tcPr>
          <w:p w14:paraId="5D0CBF00" w14:textId="77777777" w:rsidR="00D85B96" w:rsidRPr="00461851" w:rsidRDefault="00D85B96" w:rsidP="00D85B96">
            <w:pPr>
              <w:pStyle w:val="a3"/>
              <w:numPr>
                <w:ilvl w:val="0"/>
                <w:numId w:val="14"/>
              </w:numPr>
              <w:ind w:left="0"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18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Формировать отчет по учебной практике с использование программного обеспечения </w:t>
            </w:r>
            <w:r w:rsidRPr="00461851"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r w:rsidRPr="004618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61851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r w:rsidRPr="004618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индивидуальному варианту.</w:t>
            </w:r>
          </w:p>
          <w:p w14:paraId="4D085BB6" w14:textId="77777777" w:rsidR="00D85B96" w:rsidRPr="00461851" w:rsidRDefault="00D85B96" w:rsidP="00D85B96">
            <w:pPr>
              <w:pStyle w:val="a3"/>
              <w:numPr>
                <w:ilvl w:val="0"/>
                <w:numId w:val="14"/>
              </w:numPr>
              <w:ind w:left="0"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18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 по практике составляется в соответствии с утвержденным в колледже «Стандартом   предприятия по оформлению текстовых и графических документов дипломного и курсового проектирования»</w:t>
            </w:r>
          </w:p>
          <w:p w14:paraId="543583FD" w14:textId="54B3207E" w:rsidR="00D85B96" w:rsidRPr="009660E2" w:rsidRDefault="00D85B96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618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 описании теоретического материала по данной теме можно пользоваться ресурсами сети Интернет, конспектом лекций по </w:t>
            </w:r>
            <w:r w:rsidRPr="004618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дисциплине.</w:t>
            </w:r>
          </w:p>
        </w:tc>
        <w:tc>
          <w:tcPr>
            <w:tcW w:w="2268" w:type="dxa"/>
          </w:tcPr>
          <w:p w14:paraId="76F277A2" w14:textId="77777777" w:rsidR="00D85B96" w:rsidRPr="00461851" w:rsidRDefault="00D85B96" w:rsidP="008169DF">
            <w:r w:rsidRPr="00461851">
              <w:lastRenderedPageBreak/>
              <w:t>Выполнены все требования в указанные сроки, перечисленные в методических рекомендациях – оценка 5;</w:t>
            </w:r>
          </w:p>
          <w:p w14:paraId="4EE47757" w14:textId="77777777" w:rsidR="00D85B96" w:rsidRPr="00461851" w:rsidRDefault="00D85B96" w:rsidP="008169DF">
            <w:r w:rsidRPr="00461851">
              <w:t>Задания  выполнены не в полном объеме – оценка 4;</w:t>
            </w:r>
          </w:p>
          <w:p w14:paraId="2DC31741" w14:textId="77777777" w:rsidR="00D85B96" w:rsidRPr="00461851" w:rsidRDefault="00D85B96" w:rsidP="008169DF">
            <w:r w:rsidRPr="00461851">
              <w:t>Выполнена часть заданий – оценка 3;</w:t>
            </w:r>
          </w:p>
          <w:p w14:paraId="305FD981" w14:textId="77777777" w:rsidR="00D85B96" w:rsidRPr="00461851" w:rsidRDefault="00D85B96" w:rsidP="008169DF">
            <w:r w:rsidRPr="00461851">
              <w:t>Не выполнены задания – оценка 2.</w:t>
            </w:r>
          </w:p>
          <w:p w14:paraId="24155F9F" w14:textId="21526D06" w:rsidR="00D85B96" w:rsidRPr="0094129F" w:rsidRDefault="00D85B96" w:rsidP="00BD26BE"/>
        </w:tc>
      </w:tr>
      <w:bookmarkEnd w:id="0"/>
    </w:tbl>
    <w:p w14:paraId="21D8717B" w14:textId="6B5B6291" w:rsidR="00A2468F" w:rsidRDefault="00A2468F" w:rsidP="00D85B96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046E6E"/>
    <w:multiLevelType w:val="hybridMultilevel"/>
    <w:tmpl w:val="B4162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6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10"/>
  </w:num>
  <w:num w:numId="5">
    <w:abstractNumId w:val="7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0"/>
  </w:num>
  <w:num w:numId="12">
    <w:abstractNumId w:val="1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5658"/>
    <w:rsid w:val="001E50F7"/>
    <w:rsid w:val="001F44EA"/>
    <w:rsid w:val="00210B20"/>
    <w:rsid w:val="00212DE3"/>
    <w:rsid w:val="00251CC8"/>
    <w:rsid w:val="002E0ECE"/>
    <w:rsid w:val="003625B6"/>
    <w:rsid w:val="00373015"/>
    <w:rsid w:val="003B276B"/>
    <w:rsid w:val="003D3162"/>
    <w:rsid w:val="003F6BC0"/>
    <w:rsid w:val="00464A1A"/>
    <w:rsid w:val="00482276"/>
    <w:rsid w:val="004869CC"/>
    <w:rsid w:val="005B6798"/>
    <w:rsid w:val="00754D69"/>
    <w:rsid w:val="00783A25"/>
    <w:rsid w:val="007A6C89"/>
    <w:rsid w:val="007E2698"/>
    <w:rsid w:val="008644D0"/>
    <w:rsid w:val="008D2CCC"/>
    <w:rsid w:val="008E3E49"/>
    <w:rsid w:val="00906F2B"/>
    <w:rsid w:val="0094129F"/>
    <w:rsid w:val="009660E2"/>
    <w:rsid w:val="00996DB6"/>
    <w:rsid w:val="00A2468F"/>
    <w:rsid w:val="00A60A82"/>
    <w:rsid w:val="00A7765E"/>
    <w:rsid w:val="00C10740"/>
    <w:rsid w:val="00C477F7"/>
    <w:rsid w:val="00D762A1"/>
    <w:rsid w:val="00D85B96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D85B96"/>
    <w:pPr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D85B96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D85B96"/>
    <w:pPr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D85B96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5</cp:revision>
  <dcterms:created xsi:type="dcterms:W3CDTF">2020-11-18T07:55:00Z</dcterms:created>
  <dcterms:modified xsi:type="dcterms:W3CDTF">2021-05-30T05:55:00Z</dcterms:modified>
</cp:coreProperties>
</file>